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2631" w14:textId="77777777" w:rsidR="008D6286" w:rsidRPr="008D6286" w:rsidRDefault="008D6286" w:rsidP="008D6286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Wójt Gminy Korytnica</w:t>
      </w:r>
    </w:p>
    <w:p w14:paraId="26FFCECA" w14:textId="77777777" w:rsidR="008D6286" w:rsidRPr="008D6286" w:rsidRDefault="008D6286" w:rsidP="008D628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 xml:space="preserve">ogłasza otwarty konkurs ofert </w:t>
      </w:r>
    </w:p>
    <w:p w14:paraId="3EACDC92" w14:textId="55E3527D" w:rsidR="008D6286" w:rsidRPr="008D6286" w:rsidRDefault="008D6286" w:rsidP="008D628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 xml:space="preserve">na wsparcie realizacji zadań publicznych w roku </w:t>
      </w:r>
      <w:r w:rsidR="00917BFA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98158E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0896A7EE" w14:textId="77777777" w:rsidR="008D6286" w:rsidRPr="008D6286" w:rsidRDefault="008D6286" w:rsidP="008D628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B7B37B" w14:textId="77777777" w:rsidR="00BF2583" w:rsidRDefault="008D6286" w:rsidP="008D628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Rodzaj zada</w:t>
      </w:r>
      <w:r w:rsidR="00BF2583">
        <w:rPr>
          <w:rFonts w:ascii="Times New Roman" w:eastAsia="Calibri" w:hAnsi="Times New Roman" w:cs="Times New Roman"/>
          <w:b/>
          <w:sz w:val="24"/>
          <w:szCs w:val="24"/>
        </w:rPr>
        <w:t>nia.</w:t>
      </w:r>
    </w:p>
    <w:p w14:paraId="791DA8D5" w14:textId="60BA6856" w:rsidR="008D6286" w:rsidRPr="008D6286" w:rsidRDefault="00BF2583" w:rsidP="00666AA3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6AA3">
        <w:rPr>
          <w:rFonts w:ascii="Times New Roman" w:eastAsia="Calibri" w:hAnsi="Times New Roman" w:cs="Times New Roman"/>
          <w:bCs/>
          <w:sz w:val="24"/>
          <w:szCs w:val="24"/>
        </w:rPr>
        <w:t xml:space="preserve">Realizowane </w:t>
      </w:r>
      <w:r w:rsidR="00AE615E" w:rsidRPr="00666AA3">
        <w:rPr>
          <w:rFonts w:ascii="Times New Roman" w:eastAsia="Calibri" w:hAnsi="Times New Roman" w:cs="Times New Roman"/>
          <w:bCs/>
          <w:sz w:val="24"/>
          <w:szCs w:val="24"/>
        </w:rPr>
        <w:t>b</w:t>
      </w:r>
      <w:r w:rsidRPr="00666AA3">
        <w:rPr>
          <w:rFonts w:ascii="Times New Roman" w:eastAsia="Calibri" w:hAnsi="Times New Roman" w:cs="Times New Roman"/>
          <w:bCs/>
          <w:sz w:val="24"/>
          <w:szCs w:val="24"/>
        </w:rPr>
        <w:t>ędzie zadanie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D6286" w:rsidRPr="008D6286">
        <w:rPr>
          <w:rFonts w:ascii="Times New Roman" w:eastAsia="Calibri" w:hAnsi="Times New Roman" w:cs="Times New Roman"/>
          <w:sz w:val="24"/>
          <w:szCs w:val="24"/>
        </w:rPr>
        <w:t xml:space="preserve"> z zakresu kultury, sztuki. ochrony dóbr kultury oraz działalności  kulturalnej wspomagającej rozwój wspólnot i społeczności lokalnych. </w:t>
      </w:r>
    </w:p>
    <w:p w14:paraId="01E2DA8F" w14:textId="77777777" w:rsidR="008D6286" w:rsidRPr="008D6286" w:rsidRDefault="008D6286" w:rsidP="008D628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6D4A5E" w14:textId="302F0B02" w:rsidR="00666AA3" w:rsidRDefault="00666AA3" w:rsidP="008D628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Wysokość środków publicznych przeznaczonych na realizację zadania:</w:t>
      </w:r>
    </w:p>
    <w:p w14:paraId="255D1737" w14:textId="46AE1D1D" w:rsidR="00666AA3" w:rsidRPr="00666AA3" w:rsidRDefault="00666AA3" w:rsidP="00666A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6AA3">
        <w:rPr>
          <w:rFonts w:ascii="Times New Roman" w:eastAsia="Calibri" w:hAnsi="Times New Roman" w:cs="Times New Roman"/>
          <w:bCs/>
          <w:sz w:val="24"/>
          <w:szCs w:val="24"/>
        </w:rPr>
        <w:t>Wysokość środków finansowych przeznaczanych na realizacje zadania w ramach ogłoszonego konkursu wynosi: 20.000 zł</w:t>
      </w:r>
    </w:p>
    <w:p w14:paraId="494996E1" w14:textId="77777777" w:rsidR="00666AA3" w:rsidRDefault="00666AA3" w:rsidP="00666AA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E75811" w14:textId="6A4183E1" w:rsidR="008D6286" w:rsidRPr="008D6286" w:rsidRDefault="008D6286" w:rsidP="008D628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Zasady przyznawania dotacji:</w:t>
      </w:r>
    </w:p>
    <w:p w14:paraId="242A8641" w14:textId="7659456F" w:rsidR="008D6286" w:rsidRPr="008D6286" w:rsidRDefault="008D6286" w:rsidP="008D6286">
      <w:pPr>
        <w:numPr>
          <w:ilvl w:val="0"/>
          <w:numId w:val="2"/>
        </w:numPr>
        <w:spacing w:after="0" w:line="276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Zasady przyznawania dotacji na wspieranie realizacji zadań publicznych określa ustawa z dnia 24 kwietnia 2003 r. o działalności pożytku publicznego                 i o wolontariacie (Dz. U. z 20</w:t>
      </w:r>
      <w:r w:rsidR="00D115C2">
        <w:rPr>
          <w:rFonts w:ascii="Times New Roman" w:eastAsia="Calibri" w:hAnsi="Times New Roman" w:cs="Times New Roman"/>
          <w:sz w:val="24"/>
          <w:szCs w:val="24"/>
        </w:rPr>
        <w:t>25</w:t>
      </w: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D115C2">
        <w:rPr>
          <w:rFonts w:ascii="Times New Roman" w:eastAsia="Calibri" w:hAnsi="Times New Roman" w:cs="Times New Roman"/>
          <w:sz w:val="24"/>
          <w:szCs w:val="24"/>
        </w:rPr>
        <w:t>1338</w:t>
      </w:r>
      <w:r w:rsidRPr="008D6286">
        <w:rPr>
          <w:rFonts w:ascii="Times New Roman" w:eastAsia="Calibri" w:hAnsi="Times New Roman" w:cs="Times New Roman"/>
          <w:sz w:val="24"/>
          <w:szCs w:val="24"/>
        </w:rPr>
        <w:t>) oraz ustawa z dnia 27 sierpnia 2009 roku o finansach publicznych (Dz. U. z 202</w:t>
      </w:r>
      <w:r w:rsidR="00D115C2">
        <w:rPr>
          <w:rFonts w:ascii="Times New Roman" w:eastAsia="Calibri" w:hAnsi="Times New Roman" w:cs="Times New Roman"/>
          <w:sz w:val="24"/>
          <w:szCs w:val="24"/>
        </w:rPr>
        <w:t>5</w:t>
      </w: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 r., poz. </w:t>
      </w:r>
      <w:r w:rsidR="00D115C2">
        <w:rPr>
          <w:rFonts w:ascii="Times New Roman" w:eastAsia="Calibri" w:hAnsi="Times New Roman" w:cs="Times New Roman"/>
          <w:sz w:val="24"/>
          <w:szCs w:val="24"/>
        </w:rPr>
        <w:t>1448</w:t>
      </w: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proofErr w:type="spellStart"/>
      <w:r w:rsidRPr="008D6286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8D6286">
        <w:rPr>
          <w:rFonts w:ascii="Times New Roman" w:eastAsia="Calibri" w:hAnsi="Times New Roman" w:cs="Times New Roman"/>
          <w:sz w:val="24"/>
          <w:szCs w:val="24"/>
        </w:rPr>
        <w:t>. zm.),</w:t>
      </w:r>
    </w:p>
    <w:p w14:paraId="0E6D42C2" w14:textId="77777777" w:rsidR="008D6286" w:rsidRPr="008D6286" w:rsidRDefault="008D6286" w:rsidP="008D6286">
      <w:pPr>
        <w:numPr>
          <w:ilvl w:val="0"/>
          <w:numId w:val="2"/>
        </w:numPr>
        <w:spacing w:after="0" w:line="276" w:lineRule="auto"/>
        <w:ind w:left="144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Dotacja w ramach otwartego konkursu ofert może być udzielona                                w wysokości do 95% całkowitych kosztów zadania publicznego.</w:t>
      </w:r>
    </w:p>
    <w:p w14:paraId="10A6C979" w14:textId="77777777" w:rsidR="008D6286" w:rsidRPr="008D6286" w:rsidRDefault="008D6286" w:rsidP="008D6286">
      <w:pPr>
        <w:numPr>
          <w:ilvl w:val="0"/>
          <w:numId w:val="2"/>
        </w:numPr>
        <w:spacing w:after="0" w:line="276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W przypadku przyznania dotacji w kwocie innej niż wnioskowana w ofercie, przed zawarciem umowy, oferent przedkłada korektę kalkulacji przewidywanych kosztów realizacji zadania.</w:t>
      </w:r>
    </w:p>
    <w:p w14:paraId="698BD4E3" w14:textId="77777777" w:rsidR="008D6286" w:rsidRPr="008D6286" w:rsidRDefault="008D6286" w:rsidP="008D6286">
      <w:pPr>
        <w:numPr>
          <w:ilvl w:val="0"/>
          <w:numId w:val="2"/>
        </w:numPr>
        <w:spacing w:after="0" w:line="276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Szczegółowe i ostateczne warunki realizacji, finansowania i rozliczania zadania reguluje umowa zawarta pomiędzy oferentem a Gminą Korytnica.</w:t>
      </w:r>
    </w:p>
    <w:p w14:paraId="3472EF91" w14:textId="77777777" w:rsidR="008D6286" w:rsidRPr="008D6286" w:rsidRDefault="008D6286" w:rsidP="008D6286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5D651E" w14:textId="77777777" w:rsidR="008D6286" w:rsidRPr="008D6286" w:rsidRDefault="008D6286" w:rsidP="008D628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Termin i warunki realizacji zadania:</w:t>
      </w:r>
    </w:p>
    <w:p w14:paraId="71FD08C3" w14:textId="56197EF8" w:rsidR="008D6286" w:rsidRPr="008D6286" w:rsidRDefault="008D6286" w:rsidP="008D628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Dofinansowanie zadania obejmuje jego realizację od dnia podpisania umowy do dnia 15 grudnia 202</w:t>
      </w:r>
      <w:r w:rsidR="0098158E">
        <w:rPr>
          <w:rFonts w:ascii="Times New Roman" w:eastAsia="Calibri" w:hAnsi="Times New Roman" w:cs="Times New Roman"/>
          <w:sz w:val="24"/>
          <w:szCs w:val="24"/>
        </w:rPr>
        <w:t>6</w:t>
      </w: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14:paraId="13460B04" w14:textId="77777777" w:rsidR="008D6286" w:rsidRPr="008D6286" w:rsidRDefault="008D6286" w:rsidP="008D628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warunki realizacji zadania:</w:t>
      </w:r>
    </w:p>
    <w:p w14:paraId="01215AC5" w14:textId="77777777" w:rsidR="008D6286" w:rsidRPr="008D6286" w:rsidRDefault="008D6286" w:rsidP="008D628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dotowane z budżetu mogą być tylko zadania realizowane na rzecz mieszkańców Gminy Korytnica;</w:t>
      </w:r>
    </w:p>
    <w:p w14:paraId="77A3E186" w14:textId="77777777" w:rsidR="008D6286" w:rsidRPr="008D6286" w:rsidRDefault="008D6286" w:rsidP="008D628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zadanie winno być realizowane z najwyższą starannością w zakresie opisanym w ofercie, zgodnie z zawartą umową oraz obowiązującymi przepisami;</w:t>
      </w:r>
    </w:p>
    <w:p w14:paraId="650FC717" w14:textId="77777777" w:rsidR="008D6286" w:rsidRDefault="008D6286" w:rsidP="008D6286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dotacja zostanie udzielona w formie wsparcia. Oferent powinien się wykazać co najmniej 5 % wkładem własnym finansowym lub rzeczowym.</w:t>
      </w:r>
    </w:p>
    <w:p w14:paraId="6CB5389A" w14:textId="77777777" w:rsidR="00666AA3" w:rsidRPr="008D6286" w:rsidRDefault="00666AA3" w:rsidP="00666AA3">
      <w:pPr>
        <w:spacing w:after="0" w:line="276" w:lineRule="auto"/>
        <w:ind w:left="21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55BB03" w14:textId="77777777" w:rsidR="008D6286" w:rsidRDefault="008D6286" w:rsidP="008D628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F42D04" w14:textId="77777777" w:rsidR="008D6286" w:rsidRPr="008D6286" w:rsidRDefault="008D6286" w:rsidP="008D628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6FE4DF" w14:textId="77777777" w:rsidR="008D6286" w:rsidRPr="008D6286" w:rsidRDefault="008D6286" w:rsidP="008D6286">
      <w:pPr>
        <w:spacing w:after="0" w:line="276" w:lineRule="auto"/>
        <w:ind w:left="21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AC0080" w14:textId="32C10DB8" w:rsidR="008D6286" w:rsidRPr="008D6286" w:rsidRDefault="008D6286" w:rsidP="008D62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Termin składania ofert</w:t>
      </w:r>
    </w:p>
    <w:p w14:paraId="5E9BFEE6" w14:textId="77777777" w:rsidR="008D6286" w:rsidRPr="008D6286" w:rsidRDefault="008D6286" w:rsidP="008D628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8E9393" w14:textId="4E37FFE2" w:rsidR="008D6286" w:rsidRPr="008D6286" w:rsidRDefault="008D6286" w:rsidP="008D628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Podmioty ubiegające się o dotację składają ofertę według wzoru określonego w rozporządzeniu Przewodniczącego Komitetu do spraw Pożytku Publicznego z dnia 24 października 2018 r. (Dz. U. z 2018 r. poz. 2057</w:t>
      </w:r>
      <w:r w:rsidRPr="008D628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) do dnia </w:t>
      </w:r>
      <w:r w:rsidR="00666AA3">
        <w:rPr>
          <w:rFonts w:ascii="Times New Roman" w:eastAsia="Calibri" w:hAnsi="Times New Roman" w:cs="Times New Roman"/>
          <w:sz w:val="24"/>
          <w:szCs w:val="24"/>
          <w:u w:val="single"/>
        </w:rPr>
        <w:t>10</w:t>
      </w:r>
      <w:r w:rsidR="008A749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listopada </w:t>
      </w:r>
      <w:r w:rsidRPr="008D6286">
        <w:rPr>
          <w:rFonts w:ascii="Times New Roman" w:eastAsia="Calibri" w:hAnsi="Times New Roman" w:cs="Times New Roman"/>
          <w:sz w:val="24"/>
          <w:szCs w:val="24"/>
          <w:u w:val="single"/>
        </w:rPr>
        <w:t>202</w:t>
      </w:r>
      <w:r w:rsidR="009A1A5E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 w:rsidRPr="008D628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roku.</w:t>
      </w:r>
    </w:p>
    <w:p w14:paraId="75C035F5" w14:textId="77777777" w:rsidR="008D6286" w:rsidRPr="008D6286" w:rsidRDefault="008D6286" w:rsidP="008D628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 oferty należy dołączyć następujące załączniki w oryginale lub kopie poświadczone za zgodność z oryginałem:</w:t>
      </w:r>
    </w:p>
    <w:p w14:paraId="69E2E3C0" w14:textId="77777777" w:rsidR="008D6286" w:rsidRPr="008D6286" w:rsidRDefault="008D6286" w:rsidP="008D62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aktualny odpis z ewidencji lub rejestru potwierdzający status prawny oferenta i umocowanie osób go reprezentujących;</w:t>
      </w:r>
    </w:p>
    <w:p w14:paraId="40481E62" w14:textId="2BE83438" w:rsidR="008D6286" w:rsidRPr="008D6286" w:rsidRDefault="008D6286" w:rsidP="008D62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sprawozdanie merytoryczne i finansowe z działalności oferenta za 202</w:t>
      </w:r>
      <w:r w:rsidR="0098158E">
        <w:rPr>
          <w:rFonts w:ascii="Times New Roman" w:eastAsia="Calibri" w:hAnsi="Times New Roman" w:cs="Times New Roman"/>
          <w:sz w:val="24"/>
          <w:szCs w:val="24"/>
        </w:rPr>
        <w:t>5</w:t>
      </w:r>
      <w:r w:rsidRPr="008D6286">
        <w:rPr>
          <w:rFonts w:ascii="Times New Roman" w:eastAsia="Calibri" w:hAnsi="Times New Roman" w:cs="Times New Roman"/>
          <w:sz w:val="24"/>
          <w:szCs w:val="24"/>
        </w:rPr>
        <w:t>r.</w:t>
      </w:r>
    </w:p>
    <w:p w14:paraId="29C26314" w14:textId="77777777" w:rsidR="008D6286" w:rsidRPr="008D6286" w:rsidRDefault="008D6286" w:rsidP="008D62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kopię statutu organizacji.</w:t>
      </w:r>
    </w:p>
    <w:p w14:paraId="215FC910" w14:textId="77777777" w:rsidR="008D6286" w:rsidRPr="008D6286" w:rsidRDefault="008D6286" w:rsidP="008D628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Oferta wraz z załącznikami powinna być złożona w formie pisemnej,                      w zapieczętowanej kopercie z dopiskiem „Konkurs na realizację zadania publicznego, z zakresu …..” w sekretariacie Urzędu Gminy Korytnica ul. Małkowskiego, 20,07-120 Korytnica.  O terminie wpływu decyduje data wpływu oferty do sekretariatu Urzędu.</w:t>
      </w:r>
    </w:p>
    <w:p w14:paraId="72B139A2" w14:textId="77777777" w:rsidR="008D6286" w:rsidRPr="008D6286" w:rsidRDefault="008D6286" w:rsidP="008D628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Wzór oferty stanowi załącznik do przedmiotowego ogłoszenia, można go  pobrać ze strony internetowej </w:t>
      </w:r>
      <w:hyperlink r:id="rId7" w:history="1">
        <w:r w:rsidRPr="008D628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www.korytnica.pl</w:t>
        </w:r>
      </w:hyperlink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 lub  w Urzędzie Gminy Korytnica, pok. Nr 21.</w:t>
      </w:r>
    </w:p>
    <w:p w14:paraId="13FCFF5B" w14:textId="77777777" w:rsidR="008D6286" w:rsidRPr="008D6286" w:rsidRDefault="008D6286" w:rsidP="008D628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DCF124" w14:textId="77777777" w:rsidR="008D6286" w:rsidRPr="008D6286" w:rsidRDefault="008D6286" w:rsidP="008D62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Tryb i kryteria stosowane przy dokonywaniu wyboru ofert oraz termin dokonywania wyboru ofert:</w:t>
      </w:r>
    </w:p>
    <w:p w14:paraId="161BDCEE" w14:textId="77777777" w:rsidR="008D6286" w:rsidRPr="008D6286" w:rsidRDefault="008D6286" w:rsidP="008D628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F74AD6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Oceny złożonych ofert dokona komisja konkursowa powołana przez Wójta Gminy Korytnica.</w:t>
      </w:r>
    </w:p>
    <w:p w14:paraId="3AFECC4F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Oferty niekompletne, złożone po terminie lub złożone na druku niezgodnym z określonym wzorem, nie będą rozpatrywane.</w:t>
      </w:r>
    </w:p>
    <w:p w14:paraId="5BF0C0FF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Wybór ofert nastąpi w ciągu 14 dni od upływu terminu składania ofert.</w:t>
      </w:r>
    </w:p>
    <w:p w14:paraId="3E28EFB9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Kryteria stosowane przy wyborze ofert:</w:t>
      </w:r>
    </w:p>
    <w:p w14:paraId="43815410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merytoryczna wartość oferty i jej zbieżność z celami zadania publicznego,</w:t>
      </w:r>
    </w:p>
    <w:p w14:paraId="5382CB12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zgodność tematyki i zakresu oferty z celami oferenta,</w:t>
      </w:r>
    </w:p>
    <w:p w14:paraId="5BB54289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ocena kalkulacji kosztów zadania pod kątem celowości, gospodarności oraz efektywności działania,</w:t>
      </w:r>
    </w:p>
    <w:p w14:paraId="53C6692B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adresaci i liczba osób objętych ofertą,</w:t>
      </w:r>
    </w:p>
    <w:p w14:paraId="7DBD89EF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udział środków własnych i z innych źródeł finansowania oraz pozafinansowy wkład własny oferenta,</w:t>
      </w:r>
    </w:p>
    <w:p w14:paraId="6B618491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doświadczenie oferenta w realizacji zadania o podobnym charakterze,</w:t>
      </w:r>
    </w:p>
    <w:p w14:paraId="17279A80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dotychczasowa współpraca z Gminą Korytnica, w tym rzetelność                        i terminowość wykonywania i rozliczania zadań dofinansowanych                 z budżetu Korytnica,</w:t>
      </w:r>
    </w:p>
    <w:p w14:paraId="655EE2A9" w14:textId="77777777" w:rsidR="008D6286" w:rsidRPr="008D6286" w:rsidRDefault="008D6286" w:rsidP="008D62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ocena bazy materialnej i zasobów ludzkich zaangażowanych                       w realizację zadania.</w:t>
      </w:r>
    </w:p>
    <w:p w14:paraId="042A5626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Ostateczną decyzję o przyznaniu dotacji podejmuje Wójt Gminy Korytnica, po zapoznaniu się z opinią Komisji Konkursowej, który dokonuje wyboru ofert najlepiej służących realizacji zadania. Do postępowań w sprawie wyboru ofert i udzielenia dotacji nie ma zastosowania tryb odwoławczy.</w:t>
      </w:r>
    </w:p>
    <w:p w14:paraId="6737A0BB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lastRenderedPageBreak/>
        <w:t>Wynik wyboru ofert zostanie podany do publicznej wiadomości poprzez wywieszenie na tablicy ogłoszeń w Urzędzie Gminy Korytnica, zamieszczenie na stronie internetowej gminy oraz w Biuletynie Informacji Publicznej.</w:t>
      </w:r>
    </w:p>
    <w:p w14:paraId="5C1E1739" w14:textId="77777777" w:rsidR="008D6286" w:rsidRPr="008D6286" w:rsidRDefault="008D6286" w:rsidP="008D62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>Podmiot dotowany po zakończeniu realizacji zadania zobowiązany jest do złożenia sprawozdania z wykonania zadania w terminie 30 dni od daty zakończenia zadania. Sprawozdanie to musi być zgodne ze wzorem określonym w rozporządzeniu Przewodniczącego Komitetu do spraw Pożytku Publicznego z dnia 24 października 2018 r. (Dz. U. z 2018 r. poz. 2057).</w:t>
      </w:r>
    </w:p>
    <w:p w14:paraId="096DD820" w14:textId="77777777" w:rsidR="008D6286" w:rsidRPr="008D6286" w:rsidRDefault="008D6286" w:rsidP="008D62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09051C" w14:textId="77777777" w:rsidR="008D6286" w:rsidRPr="008D6286" w:rsidRDefault="008D6286" w:rsidP="008D628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15F9EF" w14:textId="77777777" w:rsidR="008D6286" w:rsidRPr="008D6286" w:rsidRDefault="008D6286" w:rsidP="008D62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286">
        <w:rPr>
          <w:rFonts w:ascii="Times New Roman" w:eastAsia="Calibri" w:hAnsi="Times New Roman" w:cs="Times New Roman"/>
          <w:b/>
          <w:sz w:val="24"/>
          <w:szCs w:val="24"/>
        </w:rPr>
        <w:t>Informacja o zrealizowanych przez Gminę Korytnica w roku ogłoszenia otwartego konkursu ofert i w roku poprzednim zadaniach publicznych tego samego rodzaju i związanych z nimi kosztami:</w:t>
      </w:r>
    </w:p>
    <w:p w14:paraId="6D221BD7" w14:textId="719FE0B5" w:rsidR="008D6286" w:rsidRPr="008D6286" w:rsidRDefault="008D6286" w:rsidP="008D6286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286">
        <w:rPr>
          <w:rFonts w:ascii="Times New Roman" w:eastAsia="Calibri" w:hAnsi="Times New Roman" w:cs="Times New Roman"/>
          <w:sz w:val="24"/>
          <w:szCs w:val="24"/>
        </w:rPr>
        <w:t xml:space="preserve">W roku ogłoszenia konkursu ofert Gmina Korytnica  nie  realizowała zadań w </w:t>
      </w:r>
      <w:r w:rsidRPr="008D6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zakresie kultury, sztuki, ochrony  </w:t>
      </w:r>
      <w:r w:rsidRPr="008D6286">
        <w:rPr>
          <w:rFonts w:ascii="Times New Roman" w:eastAsia="Calibri" w:hAnsi="Times New Roman" w:cs="Times New Roman"/>
          <w:sz w:val="24"/>
          <w:szCs w:val="24"/>
        </w:rPr>
        <w:t>dóbr kultury</w:t>
      </w:r>
      <w:r w:rsidR="00666AA3">
        <w:rPr>
          <w:rFonts w:ascii="Times New Roman" w:eastAsia="Calibri" w:hAnsi="Times New Roman" w:cs="Times New Roman"/>
          <w:sz w:val="24"/>
          <w:szCs w:val="24"/>
        </w:rPr>
        <w:t xml:space="preserve"> zaś w roku poprzednim zrealizowała zadanie w tym zakresie i udzieliła dotacji w wysokości 4.000 zł.</w:t>
      </w:r>
    </w:p>
    <w:p w14:paraId="5092F506" w14:textId="77777777" w:rsidR="008F29BB" w:rsidRPr="008D6286" w:rsidRDefault="008F29BB">
      <w:pPr>
        <w:rPr>
          <w:rFonts w:ascii="Times New Roman" w:hAnsi="Times New Roman" w:cs="Times New Roman"/>
          <w:sz w:val="24"/>
          <w:szCs w:val="24"/>
        </w:rPr>
      </w:pPr>
    </w:p>
    <w:sectPr w:rsidR="008F29BB" w:rsidRPr="008D6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A042C" w14:textId="77777777" w:rsidR="005F7201" w:rsidRDefault="005F7201" w:rsidP="00666AA3">
      <w:pPr>
        <w:spacing w:after="0" w:line="240" w:lineRule="auto"/>
      </w:pPr>
      <w:r>
        <w:separator/>
      </w:r>
    </w:p>
  </w:endnote>
  <w:endnote w:type="continuationSeparator" w:id="0">
    <w:p w14:paraId="558571CE" w14:textId="77777777" w:rsidR="005F7201" w:rsidRDefault="005F7201" w:rsidP="0066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1A5A" w14:textId="77777777" w:rsidR="005F7201" w:rsidRDefault="005F7201" w:rsidP="00666AA3">
      <w:pPr>
        <w:spacing w:after="0" w:line="240" w:lineRule="auto"/>
      </w:pPr>
      <w:r>
        <w:separator/>
      </w:r>
    </w:p>
  </w:footnote>
  <w:footnote w:type="continuationSeparator" w:id="0">
    <w:p w14:paraId="41E97379" w14:textId="77777777" w:rsidR="005F7201" w:rsidRDefault="005F7201" w:rsidP="00666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F0B"/>
    <w:multiLevelType w:val="hybridMultilevel"/>
    <w:tmpl w:val="5BDC6FB2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015C4D"/>
    <w:multiLevelType w:val="hybridMultilevel"/>
    <w:tmpl w:val="5B0414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713276"/>
    <w:multiLevelType w:val="hybridMultilevel"/>
    <w:tmpl w:val="1534DC6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F196CC6"/>
    <w:multiLevelType w:val="hybridMultilevel"/>
    <w:tmpl w:val="13EA5FC2"/>
    <w:lvl w:ilvl="0" w:tplc="0415000F">
      <w:start w:val="1"/>
      <w:numFmt w:val="decimal"/>
      <w:lvlText w:val="%1."/>
      <w:lvlJc w:val="left"/>
      <w:pPr>
        <w:ind w:left="672" w:hanging="360"/>
      </w:p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4" w15:restartNumberingAfterBreak="0">
    <w:nsid w:val="4C8B2A9E"/>
    <w:multiLevelType w:val="hybridMultilevel"/>
    <w:tmpl w:val="F33A9A1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607BAB"/>
    <w:multiLevelType w:val="hybridMultilevel"/>
    <w:tmpl w:val="5CC8D69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D8921CA"/>
    <w:multiLevelType w:val="hybridMultilevel"/>
    <w:tmpl w:val="F86AB7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63470AB"/>
    <w:multiLevelType w:val="hybridMultilevel"/>
    <w:tmpl w:val="2B4426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100097">
    <w:abstractNumId w:val="7"/>
  </w:num>
  <w:num w:numId="2" w16cid:durableId="337275976">
    <w:abstractNumId w:val="3"/>
  </w:num>
  <w:num w:numId="3" w16cid:durableId="1580821839">
    <w:abstractNumId w:val="6"/>
  </w:num>
  <w:num w:numId="4" w16cid:durableId="1158351952">
    <w:abstractNumId w:val="0"/>
  </w:num>
  <w:num w:numId="5" w16cid:durableId="572812664">
    <w:abstractNumId w:val="1"/>
  </w:num>
  <w:num w:numId="6" w16cid:durableId="1428892117">
    <w:abstractNumId w:val="5"/>
  </w:num>
  <w:num w:numId="7" w16cid:durableId="1744378703">
    <w:abstractNumId w:val="4"/>
  </w:num>
  <w:num w:numId="8" w16cid:durableId="1051461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1E6"/>
    <w:rsid w:val="000469DD"/>
    <w:rsid w:val="00252F42"/>
    <w:rsid w:val="00280EF9"/>
    <w:rsid w:val="002B46A8"/>
    <w:rsid w:val="003627F9"/>
    <w:rsid w:val="003A11E6"/>
    <w:rsid w:val="004E6A36"/>
    <w:rsid w:val="005F7201"/>
    <w:rsid w:val="00666AA3"/>
    <w:rsid w:val="00870F6A"/>
    <w:rsid w:val="008A749C"/>
    <w:rsid w:val="008D6286"/>
    <w:rsid w:val="008F29BB"/>
    <w:rsid w:val="00917BFA"/>
    <w:rsid w:val="0098158E"/>
    <w:rsid w:val="009A1A5E"/>
    <w:rsid w:val="00A86C05"/>
    <w:rsid w:val="00AE5659"/>
    <w:rsid w:val="00AE615E"/>
    <w:rsid w:val="00BF2583"/>
    <w:rsid w:val="00D115C2"/>
    <w:rsid w:val="00D27F6C"/>
    <w:rsid w:val="00EB5B29"/>
    <w:rsid w:val="00F0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195D"/>
  <w15:chartTrackingRefBased/>
  <w15:docId w15:val="{A5CCD02A-4228-4F40-89FA-B4149A21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6A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6A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6A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ryt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GRZEGORZEWSKA</dc:creator>
  <cp:keywords/>
  <dc:description/>
  <cp:lastModifiedBy>Grażyna CHRUPEK</cp:lastModifiedBy>
  <cp:revision>2</cp:revision>
  <cp:lastPrinted>2025-11-05T13:00:00Z</cp:lastPrinted>
  <dcterms:created xsi:type="dcterms:W3CDTF">2026-10-16T12:31:00Z</dcterms:created>
  <dcterms:modified xsi:type="dcterms:W3CDTF">2026-10-16T12:31:00Z</dcterms:modified>
  <cp:contentStatus/>
</cp:coreProperties>
</file>