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16B5" w14:textId="256B9211" w:rsidR="00913EC0" w:rsidRDefault="00913EC0" w:rsidP="00913EC0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PROTOKÓŁ Nr 10/25</w:t>
      </w:r>
    </w:p>
    <w:p w14:paraId="284F11AB" w14:textId="77777777" w:rsidR="00913EC0" w:rsidRDefault="00913EC0" w:rsidP="00913EC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Praworządności i Ochrony Środowiska</w:t>
      </w:r>
    </w:p>
    <w:p w14:paraId="7C65A6F5" w14:textId="31E26F40" w:rsidR="00913EC0" w:rsidRDefault="00913EC0" w:rsidP="00913EC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z dnia 29 grudnia 2025 r.</w:t>
      </w:r>
    </w:p>
    <w:p w14:paraId="62C2FD0A" w14:textId="77777777" w:rsidR="00913EC0" w:rsidRDefault="00913EC0" w:rsidP="00913EC0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6D72422B" w14:textId="77777777" w:rsidR="00913EC0" w:rsidRDefault="00913EC0" w:rsidP="00913EC0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53616E25" w14:textId="4A3E1FF2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</w:t>
      </w:r>
      <w:r w:rsidR="00CE6830">
        <w:rPr>
          <w:rFonts w:ascii="Times New Roman" w:eastAsia="Times New Roman" w:hAnsi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P. Agata Ostrowska – Przewodnicząca Komisji.</w:t>
      </w:r>
    </w:p>
    <w:p w14:paraId="5BCB6B77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poinformowała, że przedmiotem posiedzenia będą następujące sprawy:</w:t>
      </w:r>
    </w:p>
    <w:p w14:paraId="25E68EE5" w14:textId="0DF029B0" w:rsidR="00913EC0" w:rsidRDefault="00913EC0" w:rsidP="00913E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Uchwalenie planu pracy Komisji na 202</w:t>
      </w:r>
      <w:r w:rsidR="00CE6830">
        <w:rPr>
          <w:rFonts w:ascii="Times New Roman" w:eastAsia="Times New Roman" w:hAnsi="Times New Roman"/>
          <w:kern w:val="0"/>
          <w:lang w:eastAsia="pl-PL"/>
          <w14:ligatures w14:val="none"/>
        </w:rPr>
        <w:t>6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rok.</w:t>
      </w:r>
    </w:p>
    <w:p w14:paraId="1904B8CB" w14:textId="77777777" w:rsidR="00913EC0" w:rsidRDefault="00913EC0" w:rsidP="00913E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6531EFCD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Przewodnicząca zapytała czy są inne propozycje do otrzymanego porządku posiedzenia.</w:t>
      </w:r>
    </w:p>
    <w:p w14:paraId="47C9842F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18E0CA74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5 głosami „za”.</w:t>
      </w:r>
    </w:p>
    <w:p w14:paraId="02C393A5" w14:textId="77777777" w:rsidR="00913EC0" w:rsidRDefault="00913EC0" w:rsidP="00913EC0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2403C9B4" w14:textId="7FBFADFC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przedstawiła projekt planu pracy Komisji na 202</w:t>
      </w:r>
      <w:r w:rsidR="00CE6830">
        <w:rPr>
          <w:rFonts w:ascii="Times New Roman" w:eastAsia="Times New Roman" w:hAnsi="Times New Roman"/>
          <w:kern w:val="0"/>
          <w:lang w:eastAsia="pl-PL"/>
          <w14:ligatures w14:val="none"/>
        </w:rPr>
        <w:t>6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rok. </w:t>
      </w:r>
    </w:p>
    <w:p w14:paraId="1FA7EFB8" w14:textId="2B37E2EF" w:rsidR="00CE6830" w:rsidRDefault="00CE683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CE6830"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wnieśli uwag do projektu planu pracy Komisji.</w:t>
      </w:r>
    </w:p>
    <w:p w14:paraId="1AE6AB98" w14:textId="66D019FF" w:rsidR="00913EC0" w:rsidRDefault="00913EC0" w:rsidP="00913EC0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poddała pod głosowanie plan pracy Komisji na 202</w:t>
      </w:r>
      <w:r w:rsidR="00CE6830">
        <w:rPr>
          <w:rFonts w:ascii="Times New Roman" w:eastAsia="Times New Roman" w:hAnsi="Times New Roman"/>
          <w:kern w:val="0"/>
          <w:lang w:eastAsia="pl-PL"/>
          <w14:ligatures w14:val="none"/>
        </w:rPr>
        <w:t>6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rok, który został przyjęty jednogłośnie – 5 głosami „za”. Stanowi on Załącznik do niniejszego protokołu.</w:t>
      </w:r>
    </w:p>
    <w:p w14:paraId="25ACE972" w14:textId="77777777" w:rsidR="00913EC0" w:rsidRDefault="00913EC0" w:rsidP="00913EC0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5849021" w14:textId="77777777" w:rsidR="00913EC0" w:rsidRDefault="00913EC0" w:rsidP="00913EC0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 2.</w:t>
      </w:r>
    </w:p>
    <w:p w14:paraId="799A3A65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2CBF3100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3DC78DAA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2B92833B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Przewodnicząca Komisji</w:t>
      </w:r>
    </w:p>
    <w:p w14:paraId="2EC14B6C" w14:textId="77777777" w:rsidR="00913EC0" w:rsidRDefault="00913EC0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487731AB" w14:textId="312F7997" w:rsidR="00913EC0" w:rsidRDefault="002B370D" w:rsidP="00913EC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913EC0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913EC0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913EC0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913EC0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913EC0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913EC0">
        <w:rPr>
          <w:rFonts w:ascii="Times New Roman" w:eastAsia="Times New Roman" w:hAnsi="Times New Roman"/>
          <w:kern w:val="0"/>
          <w:lang w:eastAsia="pl-PL"/>
          <w14:ligatures w14:val="none"/>
        </w:rPr>
        <w:t>Agata Ostrowska</w:t>
      </w:r>
    </w:p>
    <w:p w14:paraId="1FB9593F" w14:textId="77777777" w:rsidR="00913EC0" w:rsidRDefault="00913EC0" w:rsidP="00913EC0">
      <w:pPr>
        <w:spacing w:after="0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24A17D7C" w14:textId="77777777" w:rsidR="00913EC0" w:rsidRDefault="00913EC0" w:rsidP="00913EC0"/>
    <w:p w14:paraId="583ED19E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191452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34"/>
    <w:rsid w:val="00134A8E"/>
    <w:rsid w:val="002B370D"/>
    <w:rsid w:val="003A44F8"/>
    <w:rsid w:val="003C7FE2"/>
    <w:rsid w:val="005005F9"/>
    <w:rsid w:val="005D7F3B"/>
    <w:rsid w:val="00913EC0"/>
    <w:rsid w:val="00CE6830"/>
    <w:rsid w:val="00F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4982"/>
  <w15:chartTrackingRefBased/>
  <w15:docId w15:val="{C2B1DB07-14D3-4C40-81D8-3D998764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EC0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B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B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B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B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974</Characters>
  <Application>Microsoft Office Word</Application>
  <DocSecurity>2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6</cp:revision>
  <dcterms:created xsi:type="dcterms:W3CDTF">2026-05-25T12:39:00Z</dcterms:created>
  <dcterms:modified xsi:type="dcterms:W3CDTF">2026-05-29T12:43:00Z</dcterms:modified>
</cp:coreProperties>
</file>